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479A" w14:textId="503843BD" w:rsidR="00BC2C40" w:rsidRDefault="41F07FDA" w:rsidP="00F13C14">
      <w:pPr>
        <w:rPr>
          <w:b/>
          <w:bCs/>
          <w:sz w:val="36"/>
          <w:szCs w:val="36"/>
        </w:rPr>
      </w:pPr>
      <w:r w:rsidRPr="41F07FDA">
        <w:rPr>
          <w:b/>
          <w:bCs/>
          <w:sz w:val="36"/>
          <w:szCs w:val="36"/>
        </w:rPr>
        <w:t xml:space="preserve">  </w:t>
      </w:r>
      <w:r w:rsidR="002D33CF">
        <w:tab/>
      </w:r>
      <w:r w:rsidR="002D33CF">
        <w:tab/>
      </w:r>
      <w:r w:rsidR="002D33CF">
        <w:tab/>
      </w:r>
      <w:r w:rsidR="002D33CF">
        <w:tab/>
      </w:r>
      <w:r w:rsidRPr="41F07FDA">
        <w:rPr>
          <w:b/>
          <w:bCs/>
          <w:sz w:val="36"/>
          <w:szCs w:val="36"/>
        </w:rPr>
        <w:t xml:space="preserve">         </w:t>
      </w:r>
      <w:r w:rsidR="002D33CF">
        <w:rPr>
          <w:noProof/>
        </w:rPr>
        <w:drawing>
          <wp:inline distT="0" distB="0" distL="0" distR="0" wp14:anchorId="268B8333" wp14:editId="7244C81F">
            <wp:extent cx="744015" cy="744015"/>
            <wp:effectExtent l="0" t="0" r="0" b="0"/>
            <wp:docPr id="209599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99847" name="Picture 20959998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153" cy="762153"/>
                    </a:xfrm>
                    <a:prstGeom prst="rect">
                      <a:avLst/>
                    </a:prstGeom>
                  </pic:spPr>
                </pic:pic>
              </a:graphicData>
            </a:graphic>
          </wp:inline>
        </w:drawing>
      </w:r>
    </w:p>
    <w:p w14:paraId="02E1D3D2" w14:textId="115875DD" w:rsidR="003B56FD" w:rsidRPr="00677EC3" w:rsidRDefault="003B56FD" w:rsidP="0099712E">
      <w:pPr>
        <w:jc w:val="center"/>
        <w:rPr>
          <w:b/>
          <w:bCs/>
          <w:sz w:val="36"/>
          <w:szCs w:val="36"/>
        </w:rPr>
      </w:pPr>
      <w:r w:rsidRPr="00677EC3">
        <w:rPr>
          <w:b/>
          <w:bCs/>
          <w:sz w:val="36"/>
          <w:szCs w:val="36"/>
        </w:rPr>
        <w:t>6 Barn Hunt Tests</w:t>
      </w:r>
    </w:p>
    <w:p w14:paraId="50758BC7" w14:textId="2C87E38D" w:rsidR="003B56FD" w:rsidRDefault="003B56FD" w:rsidP="00677EC3">
      <w:pPr>
        <w:jc w:val="center"/>
      </w:pPr>
      <w:r>
        <w:t>Mid-Del-Tinker Barn Hunt Club</w:t>
      </w:r>
    </w:p>
    <w:p w14:paraId="42C0FB12" w14:textId="3D6CBAC1" w:rsidR="00855EBD" w:rsidRDefault="00CE6C80" w:rsidP="00677EC3">
      <w:pPr>
        <w:jc w:val="center"/>
      </w:pPr>
      <w:r>
        <w:t xml:space="preserve">May 29, </w:t>
      </w:r>
      <w:r w:rsidR="000A1CB8">
        <w:t>2026,</w:t>
      </w:r>
      <w:r>
        <w:t xml:space="preserve"> thru </w:t>
      </w:r>
      <w:r w:rsidR="00495C21">
        <w:t>May 31, 2026</w:t>
      </w:r>
    </w:p>
    <w:p w14:paraId="791AD171" w14:textId="77777777" w:rsidR="00ED37BD" w:rsidRDefault="00ED37BD" w:rsidP="00ED37BD">
      <w:pPr>
        <w:jc w:val="center"/>
      </w:pPr>
      <w:r>
        <w:t>Modern Living building, State Fair Park Oklahoma City.</w:t>
      </w:r>
    </w:p>
    <w:p w14:paraId="14E1D92F" w14:textId="77777777" w:rsidR="00ED37BD" w:rsidRDefault="00ED37BD" w:rsidP="00ED37BD">
      <w:pPr>
        <w:jc w:val="center"/>
      </w:pPr>
      <w:r>
        <w:t>3001 General Pershing Blvd. Oklahoma City, OK 73107</w:t>
      </w:r>
    </w:p>
    <w:p w14:paraId="497DC5D1" w14:textId="77777777" w:rsidR="00ED37BD" w:rsidRDefault="00ED37BD" w:rsidP="00677EC3">
      <w:pPr>
        <w:jc w:val="center"/>
      </w:pPr>
    </w:p>
    <w:p w14:paraId="5C3EE57F" w14:textId="4CD123F6" w:rsidR="009B639B" w:rsidRPr="00527FD3" w:rsidRDefault="009B639B" w:rsidP="00FA2AED">
      <w:pPr>
        <w:pStyle w:val="NoSpacing"/>
        <w:jc w:val="center"/>
        <w:rPr>
          <w:b/>
          <w:bCs/>
        </w:rPr>
      </w:pPr>
      <w:r w:rsidRPr="00527FD3">
        <w:rPr>
          <w:b/>
          <w:bCs/>
        </w:rPr>
        <w:t>BHA Licensed</w:t>
      </w:r>
      <w:r w:rsidR="00C92935" w:rsidRPr="00527FD3">
        <w:rPr>
          <w:b/>
          <w:bCs/>
        </w:rPr>
        <w:t xml:space="preserve"> Trial</w:t>
      </w:r>
    </w:p>
    <w:p w14:paraId="344DB6EA" w14:textId="61B87E2F" w:rsidR="00C92935" w:rsidRPr="00A07A3F" w:rsidRDefault="00C92935" w:rsidP="00FA2AED">
      <w:pPr>
        <w:pStyle w:val="NoSpacing"/>
        <w:jc w:val="center"/>
      </w:pPr>
      <w:r w:rsidRPr="00A07A3F">
        <w:t>Permission has been granted by the Barn Hunt of America</w:t>
      </w:r>
      <w:r w:rsidR="00EF4ADA" w:rsidRPr="00A07A3F">
        <w:t xml:space="preserve"> LLC for the holding of this Barn Hunt Event under the BH</w:t>
      </w:r>
      <w:r w:rsidR="0099712E" w:rsidRPr="00A07A3F">
        <w:t>A rules and regulations.</w:t>
      </w:r>
    </w:p>
    <w:p w14:paraId="3B7C973B" w14:textId="414A2BD1" w:rsidR="006A5A59" w:rsidRDefault="007D019D" w:rsidP="00FA2AED">
      <w:pPr>
        <w:pStyle w:val="NoSpacing"/>
        <w:jc w:val="center"/>
      </w:pPr>
      <w:r>
        <w:t xml:space="preserve">Trials </w:t>
      </w:r>
      <w:proofErr w:type="gramStart"/>
      <w:r>
        <w:t>to</w:t>
      </w:r>
      <w:proofErr w:type="gramEnd"/>
      <w:r>
        <w:t xml:space="preserve"> be held indoors in</w:t>
      </w:r>
      <w:r w:rsidR="00830133">
        <w:t xml:space="preserve"> a </w:t>
      </w:r>
      <w:r w:rsidR="006A5A59">
        <w:t>temperature-controlled</w:t>
      </w:r>
      <w:r w:rsidR="00830133">
        <w:t xml:space="preserve"> building.</w:t>
      </w:r>
      <w:r w:rsidR="003B4ED2">
        <w:t xml:space="preserve">  </w:t>
      </w:r>
    </w:p>
    <w:p w14:paraId="22306738" w14:textId="5439764F" w:rsidR="007D019D" w:rsidRDefault="003B4ED2" w:rsidP="00FA2AED">
      <w:pPr>
        <w:pStyle w:val="NoSpacing"/>
        <w:jc w:val="center"/>
      </w:pPr>
      <w:r>
        <w:t>With matting over the concrete.</w:t>
      </w:r>
    </w:p>
    <w:p w14:paraId="1B4BDDC5" w14:textId="163071E8" w:rsidR="003B4ED2" w:rsidRDefault="003B4ED2" w:rsidP="00FA2AED">
      <w:pPr>
        <w:pStyle w:val="NoSpacing"/>
        <w:jc w:val="center"/>
      </w:pPr>
      <w:r>
        <w:t>Other events</w:t>
      </w:r>
      <w:r w:rsidR="002357AE">
        <w:t xml:space="preserve"> </w:t>
      </w:r>
      <w:proofErr w:type="gramStart"/>
      <w:r>
        <w:t>held</w:t>
      </w:r>
      <w:proofErr w:type="gramEnd"/>
      <w:r>
        <w:t xml:space="preserve"> in the same building</w:t>
      </w:r>
      <w:r w:rsidR="006A5A59">
        <w:t>: Scent</w:t>
      </w:r>
      <w:r>
        <w:t xml:space="preserve"> work, Obedienc</w:t>
      </w:r>
      <w:r w:rsidR="007A1C78">
        <w:t>e &amp;</w:t>
      </w:r>
      <w:r>
        <w:t xml:space="preserve"> Rally</w:t>
      </w:r>
      <w:r w:rsidR="007A1C78">
        <w:t>.</w:t>
      </w:r>
    </w:p>
    <w:p w14:paraId="29B3E367" w14:textId="77777777" w:rsidR="00527FD3" w:rsidRDefault="00527FD3" w:rsidP="00FA2AED">
      <w:pPr>
        <w:pStyle w:val="NoSpacing"/>
        <w:jc w:val="center"/>
      </w:pPr>
    </w:p>
    <w:p w14:paraId="107A9BFD" w14:textId="77777777" w:rsidR="00527FD3" w:rsidRDefault="00527FD3" w:rsidP="00FA2AED">
      <w:pPr>
        <w:pStyle w:val="NoSpacing"/>
        <w:jc w:val="center"/>
      </w:pPr>
    </w:p>
    <w:p w14:paraId="1CE65FBB" w14:textId="77777777" w:rsidR="00D43E6B" w:rsidRDefault="00D43E6B" w:rsidP="00FA2AED">
      <w:pPr>
        <w:pStyle w:val="NoSpacing"/>
        <w:jc w:val="center"/>
      </w:pPr>
    </w:p>
    <w:p w14:paraId="21764B14" w14:textId="7B1C7802" w:rsidR="002547AF" w:rsidRDefault="002547AF" w:rsidP="00FA2AED">
      <w:pPr>
        <w:pStyle w:val="NoSpacing"/>
        <w:jc w:val="center"/>
      </w:pPr>
      <w:r>
        <w:t>Three Rings</w:t>
      </w:r>
      <w:r w:rsidR="00D43E6B">
        <w:t xml:space="preserve"> Three Judges</w:t>
      </w:r>
    </w:p>
    <w:p w14:paraId="02CEADDB" w14:textId="6CE559C2" w:rsidR="00A07A3F" w:rsidRPr="00432D4B" w:rsidRDefault="00034FEC" w:rsidP="00FA2AED">
      <w:pPr>
        <w:pStyle w:val="NoSpacing"/>
        <w:jc w:val="center"/>
        <w:rPr>
          <w:b/>
          <w:bCs/>
        </w:rPr>
      </w:pPr>
      <w:r w:rsidRPr="00432D4B">
        <w:rPr>
          <w:b/>
          <w:bCs/>
        </w:rPr>
        <w:t>Judges</w:t>
      </w:r>
    </w:p>
    <w:p w14:paraId="6D43053D" w14:textId="59A2895E" w:rsidR="00034FEC" w:rsidRDefault="00034FEC" w:rsidP="00FA2AED">
      <w:pPr>
        <w:pStyle w:val="NoSpacing"/>
        <w:jc w:val="center"/>
      </w:pPr>
      <w:r>
        <w:t xml:space="preserve">Wendy </w:t>
      </w:r>
      <w:r w:rsidR="006B365A">
        <w:t>L</w:t>
      </w:r>
      <w:r>
        <w:t>. Hodges BHAJ-267A</w:t>
      </w:r>
    </w:p>
    <w:p w14:paraId="634234ED" w14:textId="4C80A031" w:rsidR="00034FEC" w:rsidRDefault="00034FEC" w:rsidP="00FA2AED">
      <w:pPr>
        <w:pStyle w:val="NoSpacing"/>
        <w:jc w:val="center"/>
      </w:pPr>
      <w:r>
        <w:t>Connie Moody BHAJ-304A</w:t>
      </w:r>
    </w:p>
    <w:p w14:paraId="5611770B" w14:textId="7EC96256" w:rsidR="00034FEC" w:rsidRDefault="00034FEC" w:rsidP="00FA2AED">
      <w:pPr>
        <w:pStyle w:val="NoSpacing"/>
        <w:jc w:val="center"/>
      </w:pPr>
      <w:r>
        <w:t xml:space="preserve">Lynsey </w:t>
      </w:r>
      <w:proofErr w:type="spellStart"/>
      <w:r>
        <w:t>Fuegner</w:t>
      </w:r>
      <w:proofErr w:type="spellEnd"/>
      <w:r>
        <w:t xml:space="preserve"> BHAJ-253A</w:t>
      </w:r>
    </w:p>
    <w:p w14:paraId="0DE5638F" w14:textId="1703B05F" w:rsidR="007677E7" w:rsidRDefault="000B38C7" w:rsidP="00FA2AED">
      <w:pPr>
        <w:pStyle w:val="NoSpacing"/>
        <w:jc w:val="center"/>
      </w:pPr>
      <w:r>
        <w:t>Jennifer Giacchi BHAJ</w:t>
      </w:r>
      <w:r w:rsidR="007677E7">
        <w:t>-242A</w:t>
      </w:r>
    </w:p>
    <w:p w14:paraId="1952C862" w14:textId="77777777" w:rsidR="00527FD3" w:rsidRDefault="00527FD3" w:rsidP="00FA2AED">
      <w:pPr>
        <w:pStyle w:val="NoSpacing"/>
        <w:jc w:val="center"/>
      </w:pPr>
    </w:p>
    <w:p w14:paraId="3DC5FFA5" w14:textId="77777777" w:rsidR="00527FD3" w:rsidRDefault="00527FD3" w:rsidP="00FA2AED">
      <w:pPr>
        <w:pStyle w:val="NoSpacing"/>
        <w:jc w:val="center"/>
      </w:pPr>
    </w:p>
    <w:p w14:paraId="77368C89" w14:textId="77777777" w:rsidR="00527FD3" w:rsidRDefault="00527FD3" w:rsidP="00FA2AED">
      <w:pPr>
        <w:pStyle w:val="NoSpacing"/>
        <w:jc w:val="center"/>
      </w:pPr>
    </w:p>
    <w:p w14:paraId="4401948C" w14:textId="77777777" w:rsidR="00527FD3" w:rsidRDefault="00527FD3" w:rsidP="00FA2AED">
      <w:pPr>
        <w:pStyle w:val="NoSpacing"/>
        <w:jc w:val="center"/>
      </w:pPr>
    </w:p>
    <w:p w14:paraId="79287FA7" w14:textId="77777777" w:rsidR="00527FD3" w:rsidRDefault="00527FD3" w:rsidP="00FA2AED">
      <w:pPr>
        <w:pStyle w:val="NoSpacing"/>
        <w:jc w:val="center"/>
      </w:pPr>
    </w:p>
    <w:p w14:paraId="65069B08" w14:textId="77777777" w:rsidR="00527FD3" w:rsidRDefault="00527FD3" w:rsidP="00FA2AED">
      <w:pPr>
        <w:pStyle w:val="NoSpacing"/>
        <w:jc w:val="center"/>
      </w:pPr>
    </w:p>
    <w:p w14:paraId="6005F963" w14:textId="77777777" w:rsidR="00527FD3" w:rsidRDefault="00527FD3" w:rsidP="00FA2AED">
      <w:pPr>
        <w:pStyle w:val="NoSpacing"/>
        <w:jc w:val="center"/>
      </w:pPr>
    </w:p>
    <w:p w14:paraId="29B8EAF6" w14:textId="77777777" w:rsidR="00527FD3" w:rsidRDefault="00527FD3" w:rsidP="00FA2AED">
      <w:pPr>
        <w:pStyle w:val="NoSpacing"/>
        <w:jc w:val="center"/>
      </w:pPr>
    </w:p>
    <w:p w14:paraId="35914DDB" w14:textId="77777777" w:rsidR="00527FD3" w:rsidRDefault="00527FD3" w:rsidP="00FA2AED">
      <w:pPr>
        <w:pStyle w:val="NoSpacing"/>
        <w:jc w:val="center"/>
      </w:pPr>
    </w:p>
    <w:p w14:paraId="08C49D16" w14:textId="77777777" w:rsidR="00527FD3" w:rsidRDefault="00527FD3" w:rsidP="00FA2AED">
      <w:pPr>
        <w:pStyle w:val="NoSpacing"/>
        <w:jc w:val="center"/>
      </w:pPr>
    </w:p>
    <w:p w14:paraId="7C8F5B15" w14:textId="77777777" w:rsidR="00527FD3" w:rsidRDefault="00527FD3" w:rsidP="00FA2AED">
      <w:pPr>
        <w:pStyle w:val="NoSpacing"/>
        <w:jc w:val="center"/>
      </w:pPr>
    </w:p>
    <w:p w14:paraId="5C42ECC3" w14:textId="77777777" w:rsidR="00527FD3" w:rsidRDefault="00527FD3" w:rsidP="00FA2AED">
      <w:pPr>
        <w:pStyle w:val="NoSpacing"/>
        <w:jc w:val="center"/>
      </w:pPr>
    </w:p>
    <w:p w14:paraId="2B2FE185" w14:textId="3783908F" w:rsidR="007677E7" w:rsidRDefault="007677E7" w:rsidP="00FA2AED">
      <w:pPr>
        <w:pStyle w:val="NoSpacing"/>
        <w:jc w:val="center"/>
      </w:pPr>
    </w:p>
    <w:p w14:paraId="7DB659BD" w14:textId="34293054" w:rsidR="007A1C78" w:rsidRDefault="002357AE" w:rsidP="00FA2AED">
      <w:pPr>
        <w:pStyle w:val="NoSpacing"/>
        <w:jc w:val="center"/>
      </w:pPr>
      <w:r w:rsidRPr="00704573">
        <w:rPr>
          <w:b/>
          <w:bCs/>
        </w:rPr>
        <w:lastRenderedPageBreak/>
        <w:t>Note</w:t>
      </w:r>
      <w:r>
        <w:t xml:space="preserve">: This event is </w:t>
      </w:r>
      <w:r w:rsidR="00704573">
        <w:t>under new event management</w:t>
      </w:r>
      <w:r w:rsidR="00A43594">
        <w:t>!</w:t>
      </w:r>
    </w:p>
    <w:p w14:paraId="60F3C922" w14:textId="59EF870B" w:rsidR="00E321D8" w:rsidRDefault="00991785" w:rsidP="00FA2AED">
      <w:pPr>
        <w:pStyle w:val="NoSpacing"/>
        <w:jc w:val="center"/>
      </w:pPr>
      <w:r>
        <w:t>Event Chair Sue Hathaway/ Patti Sears</w:t>
      </w:r>
      <w:r w:rsidR="00E94812">
        <w:t>, Event Secretary Patti Sears</w:t>
      </w:r>
    </w:p>
    <w:p w14:paraId="1AF512D4" w14:textId="77777777" w:rsidR="00527FD3" w:rsidRDefault="00527FD3" w:rsidP="00FA2AED">
      <w:pPr>
        <w:pStyle w:val="NoSpacing"/>
        <w:jc w:val="center"/>
      </w:pPr>
    </w:p>
    <w:p w14:paraId="36D22822" w14:textId="4B3CACDE" w:rsidR="004A409E" w:rsidRPr="00982B2A" w:rsidRDefault="00982B2A" w:rsidP="006839EC">
      <w:pPr>
        <w:pStyle w:val="NoSpacing"/>
        <w:rPr>
          <w:b/>
          <w:bCs/>
        </w:rPr>
      </w:pPr>
      <w:r w:rsidRPr="00982B2A">
        <w:rPr>
          <w:b/>
          <w:bCs/>
        </w:rPr>
        <w:t>Friday</w:t>
      </w:r>
      <w:r w:rsidR="00A01766">
        <w:rPr>
          <w:b/>
          <w:bCs/>
        </w:rPr>
        <w:t xml:space="preserve"> Trial</w:t>
      </w:r>
      <w:r w:rsidR="00720A57">
        <w:rPr>
          <w:b/>
          <w:bCs/>
        </w:rPr>
        <w:t xml:space="preserve"> 1 BHLE-262347, T</w:t>
      </w:r>
      <w:r w:rsidR="00983E27">
        <w:rPr>
          <w:b/>
          <w:bCs/>
        </w:rPr>
        <w:t>rail</w:t>
      </w:r>
      <w:r w:rsidR="00720A57">
        <w:rPr>
          <w:b/>
          <w:bCs/>
        </w:rPr>
        <w:t xml:space="preserve"> 2 BHLE-</w:t>
      </w:r>
      <w:r w:rsidR="00AB75A6">
        <w:rPr>
          <w:b/>
          <w:bCs/>
        </w:rPr>
        <w:t>262348</w:t>
      </w:r>
    </w:p>
    <w:p w14:paraId="7AA41B4F" w14:textId="6E54A877" w:rsidR="00CB38D6" w:rsidRDefault="00CB38D6" w:rsidP="006839EC">
      <w:pPr>
        <w:pStyle w:val="NoSpacing"/>
      </w:pPr>
      <w:r>
        <w:t>Ring 1</w:t>
      </w:r>
      <w:r w:rsidR="006839EC">
        <w:t>,</w:t>
      </w:r>
      <w:r>
        <w:t xml:space="preserve"> trial 1</w:t>
      </w:r>
      <w:r w:rsidR="001A65FE">
        <w:t xml:space="preserve"> &amp; 2</w:t>
      </w:r>
      <w:proofErr w:type="gramStart"/>
      <w:r>
        <w:t>:  Instinct</w:t>
      </w:r>
      <w:proofErr w:type="gramEnd"/>
      <w:r>
        <w:t xml:space="preserve"> &amp; </w:t>
      </w:r>
      <w:proofErr w:type="gramStart"/>
      <w:r>
        <w:t xml:space="preserve">Novice  </w:t>
      </w:r>
      <w:r w:rsidR="00C66E69">
        <w:t>(</w:t>
      </w:r>
      <w:proofErr w:type="gramEnd"/>
      <w:r w:rsidR="00C66E69">
        <w:t>Jennifer Giacchi</w:t>
      </w:r>
      <w:r w:rsidR="007D017C">
        <w:t>)</w:t>
      </w:r>
    </w:p>
    <w:p w14:paraId="0C595310" w14:textId="0C79BCFC" w:rsidR="004A409E" w:rsidRDefault="006839EC" w:rsidP="006839EC">
      <w:pPr>
        <w:pStyle w:val="NoSpacing"/>
      </w:pPr>
      <w:r>
        <w:t xml:space="preserve">Ring 2, </w:t>
      </w:r>
      <w:r w:rsidR="00861B1C">
        <w:t>t</w:t>
      </w:r>
      <w:r>
        <w:t xml:space="preserve">rial </w:t>
      </w:r>
      <w:r w:rsidR="00F95CE4">
        <w:t xml:space="preserve">1 </w:t>
      </w:r>
      <w:r>
        <w:t xml:space="preserve">&amp; </w:t>
      </w:r>
      <w:r w:rsidR="00F95CE4">
        <w:t>2</w:t>
      </w:r>
      <w:r w:rsidR="00F94386">
        <w:t xml:space="preserve">: </w:t>
      </w:r>
      <w:r>
        <w:t xml:space="preserve">Open &amp; </w:t>
      </w:r>
      <w:proofErr w:type="gramStart"/>
      <w:r>
        <w:t>Senior</w:t>
      </w:r>
      <w:r w:rsidR="007D017C">
        <w:t xml:space="preserve">  (</w:t>
      </w:r>
      <w:proofErr w:type="gramEnd"/>
      <w:r w:rsidR="007D017C">
        <w:t>Connie Moody)</w:t>
      </w:r>
    </w:p>
    <w:p w14:paraId="647D8B35" w14:textId="68599B44" w:rsidR="006839EC" w:rsidRDefault="006839EC" w:rsidP="006839EC">
      <w:pPr>
        <w:pStyle w:val="NoSpacing"/>
      </w:pPr>
      <w:r>
        <w:t xml:space="preserve">Ring 3, </w:t>
      </w:r>
      <w:r w:rsidR="00861B1C">
        <w:t>t</w:t>
      </w:r>
      <w:r>
        <w:t xml:space="preserve">rial </w:t>
      </w:r>
      <w:r w:rsidR="006B7CCB">
        <w:t>1</w:t>
      </w:r>
      <w:r w:rsidR="00982B2A">
        <w:t xml:space="preserve"> </w:t>
      </w:r>
      <w:r>
        <w:t xml:space="preserve">&amp; </w:t>
      </w:r>
      <w:r w:rsidR="006B7CCB">
        <w:t>2</w:t>
      </w:r>
      <w:r w:rsidR="00F94386">
        <w:t>:</w:t>
      </w:r>
      <w:r>
        <w:t xml:space="preserve"> Masters and Crazy 8’s</w:t>
      </w:r>
      <w:r w:rsidR="007D017C">
        <w:t xml:space="preserve"> (Wendy</w:t>
      </w:r>
      <w:r w:rsidR="006B365A">
        <w:t xml:space="preserve"> L.</w:t>
      </w:r>
      <w:r w:rsidR="007D017C">
        <w:t xml:space="preserve"> </w:t>
      </w:r>
      <w:proofErr w:type="gramStart"/>
      <w:r w:rsidR="007D017C">
        <w:t>Hodges</w:t>
      </w:r>
      <w:r w:rsidR="00926DB9">
        <w:t xml:space="preserve"> </w:t>
      </w:r>
      <w:r w:rsidR="007D017C">
        <w:t>)</w:t>
      </w:r>
      <w:proofErr w:type="gramEnd"/>
    </w:p>
    <w:p w14:paraId="5234C468" w14:textId="5C5E22E1" w:rsidR="00982B2A" w:rsidRPr="00926DB9" w:rsidRDefault="00926DB9" w:rsidP="006839EC">
      <w:pPr>
        <w:pStyle w:val="NoSpacing"/>
        <w:rPr>
          <w:b/>
          <w:bCs/>
        </w:rPr>
      </w:pPr>
      <w:r w:rsidRPr="00926DB9">
        <w:rPr>
          <w:b/>
          <w:bCs/>
        </w:rPr>
        <w:t>Saturday</w:t>
      </w:r>
      <w:r w:rsidR="002A795C">
        <w:rPr>
          <w:b/>
          <w:bCs/>
        </w:rPr>
        <w:t xml:space="preserve"> T</w:t>
      </w:r>
      <w:r w:rsidR="00C15EB8">
        <w:rPr>
          <w:b/>
          <w:bCs/>
        </w:rPr>
        <w:t>rial</w:t>
      </w:r>
      <w:r w:rsidR="00C87947">
        <w:rPr>
          <w:b/>
          <w:bCs/>
        </w:rPr>
        <w:t xml:space="preserve"> </w:t>
      </w:r>
      <w:r w:rsidR="00DE3222">
        <w:rPr>
          <w:b/>
          <w:bCs/>
        </w:rPr>
        <w:t>3</w:t>
      </w:r>
      <w:r w:rsidR="00C87947">
        <w:rPr>
          <w:b/>
          <w:bCs/>
        </w:rPr>
        <w:t xml:space="preserve"> </w:t>
      </w:r>
      <w:r w:rsidR="0077675F">
        <w:rPr>
          <w:b/>
          <w:bCs/>
        </w:rPr>
        <w:t>BHLE-262</w:t>
      </w:r>
      <w:r w:rsidR="00C15EB8">
        <w:rPr>
          <w:b/>
          <w:bCs/>
        </w:rPr>
        <w:t>34</w:t>
      </w:r>
      <w:r w:rsidR="00F91131">
        <w:rPr>
          <w:b/>
          <w:bCs/>
        </w:rPr>
        <w:t>9</w:t>
      </w:r>
      <w:r w:rsidR="00C15EB8">
        <w:rPr>
          <w:b/>
          <w:bCs/>
        </w:rPr>
        <w:t xml:space="preserve">, Trial </w:t>
      </w:r>
      <w:r w:rsidR="00271086">
        <w:rPr>
          <w:b/>
          <w:bCs/>
        </w:rPr>
        <w:t>4</w:t>
      </w:r>
      <w:r w:rsidR="00C15EB8">
        <w:rPr>
          <w:b/>
          <w:bCs/>
        </w:rPr>
        <w:t xml:space="preserve"> BHLE-262350</w:t>
      </w:r>
    </w:p>
    <w:p w14:paraId="5D4E069D" w14:textId="13804027" w:rsidR="00982B2A" w:rsidRDefault="00F94386" w:rsidP="006839EC">
      <w:pPr>
        <w:pStyle w:val="NoSpacing"/>
      </w:pPr>
      <w:r>
        <w:t xml:space="preserve">Ring 1 trial </w:t>
      </w:r>
      <w:r w:rsidR="006B7CCB">
        <w:t>3</w:t>
      </w:r>
      <w:r>
        <w:t xml:space="preserve"> &amp; </w:t>
      </w:r>
      <w:r w:rsidR="00E31640">
        <w:t>4</w:t>
      </w:r>
      <w:proofErr w:type="gramStart"/>
      <w:r>
        <w:t xml:space="preserve">:  </w:t>
      </w:r>
      <w:r w:rsidR="00C4674D">
        <w:t>Instinct</w:t>
      </w:r>
      <w:proofErr w:type="gramEnd"/>
      <w:r w:rsidR="00C4674D">
        <w:t xml:space="preserve"> &amp; </w:t>
      </w:r>
      <w:proofErr w:type="gramStart"/>
      <w:r w:rsidR="00C4674D">
        <w:t xml:space="preserve">Novice  </w:t>
      </w:r>
      <w:r w:rsidR="009F1E04">
        <w:t>(</w:t>
      </w:r>
      <w:proofErr w:type="gramEnd"/>
      <w:r w:rsidR="009F1E04">
        <w:t xml:space="preserve">Wendy </w:t>
      </w:r>
      <w:r w:rsidR="006B365A">
        <w:t xml:space="preserve">L. </w:t>
      </w:r>
      <w:r w:rsidR="009F1E04">
        <w:t>Hodges)</w:t>
      </w:r>
    </w:p>
    <w:p w14:paraId="36B47DC3" w14:textId="2570D35D" w:rsidR="00982B2A" w:rsidRDefault="0052232D" w:rsidP="006839EC">
      <w:pPr>
        <w:pStyle w:val="NoSpacing"/>
      </w:pPr>
      <w:r>
        <w:t xml:space="preserve">Ring 2 trial </w:t>
      </w:r>
      <w:r w:rsidR="00E31640">
        <w:t xml:space="preserve">3 </w:t>
      </w:r>
      <w:r>
        <w:t xml:space="preserve">&amp; </w:t>
      </w:r>
      <w:r w:rsidR="00E31640">
        <w:t>4</w:t>
      </w:r>
      <w:proofErr w:type="gramStart"/>
      <w:r>
        <w:t>:  Open</w:t>
      </w:r>
      <w:proofErr w:type="gramEnd"/>
      <w:r>
        <w:t xml:space="preserve"> &amp; Senior</w:t>
      </w:r>
      <w:r w:rsidR="009F1E04">
        <w:t xml:space="preserve"> (Jennifer Giacchi)</w:t>
      </w:r>
    </w:p>
    <w:p w14:paraId="19053D45" w14:textId="10F65051" w:rsidR="0052232D" w:rsidRDefault="0052232D" w:rsidP="006839EC">
      <w:pPr>
        <w:pStyle w:val="NoSpacing"/>
      </w:pPr>
      <w:r>
        <w:t xml:space="preserve">Ring 3 trial </w:t>
      </w:r>
      <w:r w:rsidR="00E31640">
        <w:t xml:space="preserve">3 </w:t>
      </w:r>
      <w:r>
        <w:t xml:space="preserve">&amp; </w:t>
      </w:r>
      <w:r w:rsidR="00E31640">
        <w:t>4</w:t>
      </w:r>
      <w:r>
        <w:t>: Masters &amp; Crazy 8s</w:t>
      </w:r>
      <w:r w:rsidR="005568DE">
        <w:t xml:space="preserve"> (Connie Moody)</w:t>
      </w:r>
    </w:p>
    <w:p w14:paraId="77B3F43C" w14:textId="5CE552C1" w:rsidR="005568DE" w:rsidRDefault="005568DE" w:rsidP="006839EC">
      <w:pPr>
        <w:pStyle w:val="NoSpacing"/>
        <w:rPr>
          <w:b/>
          <w:bCs/>
        </w:rPr>
      </w:pPr>
      <w:r w:rsidRPr="005568DE">
        <w:rPr>
          <w:b/>
          <w:bCs/>
        </w:rPr>
        <w:t>Sunday</w:t>
      </w:r>
      <w:r w:rsidR="00F91131">
        <w:rPr>
          <w:b/>
          <w:bCs/>
        </w:rPr>
        <w:t xml:space="preserve"> Trial </w:t>
      </w:r>
      <w:r w:rsidR="00271086">
        <w:rPr>
          <w:b/>
          <w:bCs/>
        </w:rPr>
        <w:t>5</w:t>
      </w:r>
      <w:r w:rsidR="00F91131">
        <w:rPr>
          <w:b/>
          <w:bCs/>
        </w:rPr>
        <w:t xml:space="preserve"> BHLE- </w:t>
      </w:r>
      <w:r w:rsidR="00DE3222">
        <w:rPr>
          <w:b/>
          <w:bCs/>
        </w:rPr>
        <w:t>262351</w:t>
      </w:r>
      <w:r w:rsidR="00271086">
        <w:rPr>
          <w:b/>
          <w:bCs/>
        </w:rPr>
        <w:t>,</w:t>
      </w:r>
      <w:r w:rsidR="00DE3222">
        <w:rPr>
          <w:b/>
          <w:bCs/>
        </w:rPr>
        <w:t xml:space="preserve"> Trial </w:t>
      </w:r>
      <w:r w:rsidR="00271086">
        <w:rPr>
          <w:b/>
          <w:bCs/>
        </w:rPr>
        <w:t>6 BHLE</w:t>
      </w:r>
      <w:r w:rsidR="00527FD3">
        <w:rPr>
          <w:b/>
          <w:bCs/>
        </w:rPr>
        <w:t>-262352</w:t>
      </w:r>
    </w:p>
    <w:p w14:paraId="74FD1A17" w14:textId="41FADB32" w:rsidR="005568DE" w:rsidRDefault="005568DE" w:rsidP="006839EC">
      <w:pPr>
        <w:pStyle w:val="NoSpacing"/>
      </w:pPr>
      <w:r>
        <w:t xml:space="preserve">Ring 1 trial </w:t>
      </w:r>
      <w:r w:rsidR="002A42F9">
        <w:t>5</w:t>
      </w:r>
      <w:r>
        <w:t xml:space="preserve"> &amp; </w:t>
      </w:r>
      <w:r w:rsidR="002A42F9">
        <w:t>6</w:t>
      </w:r>
      <w:r>
        <w:t xml:space="preserve">: Instinct &amp; </w:t>
      </w:r>
      <w:proofErr w:type="gramStart"/>
      <w:r>
        <w:t>Novice  (</w:t>
      </w:r>
      <w:proofErr w:type="gramEnd"/>
      <w:r>
        <w:t>Connie Moody)</w:t>
      </w:r>
    </w:p>
    <w:p w14:paraId="4BD05A15" w14:textId="08C2CC78" w:rsidR="005568DE" w:rsidRDefault="005568DE" w:rsidP="006839EC">
      <w:pPr>
        <w:pStyle w:val="NoSpacing"/>
      </w:pPr>
      <w:r>
        <w:t xml:space="preserve">Ring 2 trial </w:t>
      </w:r>
      <w:r w:rsidR="002A42F9">
        <w:t>5</w:t>
      </w:r>
      <w:r>
        <w:t xml:space="preserve"> &amp;</w:t>
      </w:r>
      <w:r w:rsidR="002A42F9">
        <w:t xml:space="preserve"> 6</w:t>
      </w:r>
      <w:r>
        <w:t xml:space="preserve">: </w:t>
      </w:r>
      <w:r w:rsidR="00E67D06">
        <w:t xml:space="preserve"> </w:t>
      </w:r>
      <w:r>
        <w:t xml:space="preserve">Open &amp; </w:t>
      </w:r>
      <w:proofErr w:type="gramStart"/>
      <w:r>
        <w:t>Senior  (</w:t>
      </w:r>
      <w:proofErr w:type="gramEnd"/>
      <w:r>
        <w:t xml:space="preserve"> Wendy </w:t>
      </w:r>
      <w:r w:rsidR="006B365A">
        <w:t xml:space="preserve">L. </w:t>
      </w:r>
      <w:r>
        <w:t>Hodges)</w:t>
      </w:r>
    </w:p>
    <w:p w14:paraId="6B413EB1" w14:textId="2CB309A2" w:rsidR="005568DE" w:rsidRDefault="005568DE" w:rsidP="006839EC">
      <w:pPr>
        <w:pStyle w:val="NoSpacing"/>
      </w:pPr>
      <w:r>
        <w:t xml:space="preserve">Ring 3 trial </w:t>
      </w:r>
      <w:r w:rsidR="002A42F9">
        <w:t>5</w:t>
      </w:r>
      <w:r>
        <w:t xml:space="preserve"> &amp; </w:t>
      </w:r>
      <w:r w:rsidR="002A42F9">
        <w:t>6</w:t>
      </w:r>
      <w:r>
        <w:t xml:space="preserve">:  Masters &amp; Crazy 8s </w:t>
      </w:r>
      <w:proofErr w:type="gramStart"/>
      <w:r>
        <w:t>( Jennifer</w:t>
      </w:r>
      <w:proofErr w:type="gramEnd"/>
      <w:r>
        <w:t xml:space="preserve"> Giacchi)</w:t>
      </w:r>
    </w:p>
    <w:p w14:paraId="35B13C85" w14:textId="77777777" w:rsidR="00C05419" w:rsidRPr="005568DE" w:rsidRDefault="00C05419" w:rsidP="006839EC">
      <w:pPr>
        <w:pStyle w:val="NoSpacing"/>
      </w:pPr>
    </w:p>
    <w:p w14:paraId="4153CA4B" w14:textId="77777777" w:rsidR="004A409E" w:rsidRDefault="004A409E" w:rsidP="006839EC">
      <w:pPr>
        <w:pStyle w:val="NoSpacing"/>
      </w:pPr>
    </w:p>
    <w:p w14:paraId="52E889A6" w14:textId="165D58C4" w:rsidR="001F47E9" w:rsidRDefault="001F47E9" w:rsidP="003B31E4">
      <w:pPr>
        <w:pStyle w:val="NoSpacing"/>
        <w:rPr>
          <w:b/>
          <w:bCs/>
        </w:rPr>
      </w:pPr>
      <w:r w:rsidRPr="005C3C90">
        <w:rPr>
          <w:b/>
          <w:bCs/>
        </w:rPr>
        <w:t>General Information:</w:t>
      </w:r>
    </w:p>
    <w:p w14:paraId="0ED82E1D" w14:textId="66EF332A" w:rsidR="00E039B8" w:rsidRDefault="00525354" w:rsidP="003B31E4">
      <w:pPr>
        <w:pStyle w:val="NoSpacing"/>
      </w:pPr>
      <w:r>
        <w:t>Any judge of record at this event</w:t>
      </w:r>
      <w:r w:rsidR="00220B54">
        <w:t xml:space="preserve"> may be </w:t>
      </w:r>
      <w:proofErr w:type="gramStart"/>
      <w:r w:rsidR="00220B54">
        <w:t>used, and</w:t>
      </w:r>
      <w:proofErr w:type="gramEnd"/>
      <w:r w:rsidR="00220B54">
        <w:t xml:space="preserve"> can judge any event in any ring</w:t>
      </w:r>
      <w:r w:rsidR="00BC694A">
        <w:t>.</w:t>
      </w:r>
    </w:p>
    <w:p w14:paraId="54EBEEC2" w14:textId="77777777" w:rsidR="00220B54" w:rsidRPr="00525354" w:rsidRDefault="00220B54" w:rsidP="003B31E4">
      <w:pPr>
        <w:pStyle w:val="NoSpacing"/>
      </w:pPr>
    </w:p>
    <w:p w14:paraId="277E6CC3" w14:textId="0096801C" w:rsidR="00304CF5" w:rsidRDefault="00BA13F3" w:rsidP="003B31E4">
      <w:pPr>
        <w:pStyle w:val="NoSpacing"/>
      </w:pPr>
      <w:r>
        <w:t xml:space="preserve">Exhibitors </w:t>
      </w:r>
      <w:r w:rsidR="0000342B">
        <w:t>may only enter classes they are</w:t>
      </w:r>
      <w:r w:rsidR="001F47E9">
        <w:t xml:space="preserve"> eligible </w:t>
      </w:r>
      <w:r w:rsidR="0000342B">
        <w:t>for at</w:t>
      </w:r>
      <w:r w:rsidR="001F47E9">
        <w:t xml:space="preserve"> time of entr</w:t>
      </w:r>
      <w:r w:rsidR="00D01A6D">
        <w:t xml:space="preserve">ies closing. </w:t>
      </w:r>
      <w:r w:rsidR="001F47E9">
        <w:t>Dogs will be blinded in groups of five, except for Master</w:t>
      </w:r>
      <w:r w:rsidR="00BC40EE">
        <w:t xml:space="preserve"> </w:t>
      </w:r>
      <w:r w:rsidR="001F47E9">
        <w:t>which will be groups of four. Dogs who complete a title at a trial may move up in the next trial.</w:t>
      </w:r>
      <w:r w:rsidR="00BC694A">
        <w:t xml:space="preserve"> </w:t>
      </w:r>
      <w:r w:rsidR="001F47E9">
        <w:t xml:space="preserve"> </w:t>
      </w:r>
      <w:r w:rsidR="00BC694A">
        <w:t>M</w:t>
      </w:r>
      <w:r w:rsidR="001F47E9">
        <w:t>ake</w:t>
      </w:r>
      <w:r w:rsidR="00BC40EE">
        <w:t xml:space="preserve"> </w:t>
      </w:r>
      <w:r w:rsidR="001F47E9">
        <w:t xml:space="preserve">move-up requests at the Trial Secretary’s desk as soon as possible. </w:t>
      </w:r>
      <w:r w:rsidR="00DD22D2">
        <w:t xml:space="preserve"> </w:t>
      </w:r>
      <w:r w:rsidR="001F47E9">
        <w:t xml:space="preserve"> Entries must have a Barn Hunt Association registration</w:t>
      </w:r>
      <w:r w:rsidR="00BC40EE">
        <w:t xml:space="preserve"> </w:t>
      </w:r>
      <w:r w:rsidR="001F47E9">
        <w:t xml:space="preserve">number. </w:t>
      </w:r>
    </w:p>
    <w:p w14:paraId="0F965F73" w14:textId="1A50C410" w:rsidR="001F47E9" w:rsidRDefault="001F47E9" w:rsidP="003B31E4">
      <w:pPr>
        <w:pStyle w:val="NoSpacing"/>
      </w:pPr>
      <w:r w:rsidRPr="00DE618C">
        <w:t xml:space="preserve"> </w:t>
      </w:r>
    </w:p>
    <w:p w14:paraId="1D6421C3" w14:textId="0D80DD07" w:rsidR="001F47E9" w:rsidRDefault="00F84C65" w:rsidP="003B31E4">
      <w:pPr>
        <w:pStyle w:val="NoSpacing"/>
      </w:pPr>
      <w:r>
        <w:t>The entry service,</w:t>
      </w:r>
      <w:r w:rsidR="001F47E9" w:rsidRPr="00DE618C">
        <w:t xml:space="preserve"> </w:t>
      </w:r>
      <w:proofErr w:type="spellStart"/>
      <w:r w:rsidR="001F47E9" w:rsidRPr="00DE618C">
        <w:t>Secreterrier</w:t>
      </w:r>
      <w:proofErr w:type="spellEnd"/>
      <w:r w:rsidR="001F47E9" w:rsidRPr="00DE618C">
        <w:t xml:space="preserve"> collects a non-</w:t>
      </w:r>
      <w:r w:rsidR="001F47E9">
        <w:t>refundable $1/run service fee and entry fees</w:t>
      </w:r>
      <w:r w:rsidR="002B0919">
        <w:t xml:space="preserve"> </w:t>
      </w:r>
      <w:r w:rsidR="001F47E9">
        <w:t xml:space="preserve">upon entry. You will receive an immediate </w:t>
      </w:r>
      <w:r w:rsidR="001F47E9" w:rsidRPr="00DE618C">
        <w:t>response that your entry was received. After the random draw has</w:t>
      </w:r>
      <w:r w:rsidR="002B0919" w:rsidRPr="00DE618C">
        <w:t xml:space="preserve"> </w:t>
      </w:r>
      <w:r w:rsidR="001F47E9" w:rsidRPr="00DE618C">
        <w:t>been completed, you will</w:t>
      </w:r>
      <w:r w:rsidR="001F47E9">
        <w:t xml:space="preserve"> receive an entry confirmation by email. A wait list will be maintained. Entrants who withdraw after the closing date will receive a refund only if there is</w:t>
      </w:r>
      <w:r w:rsidR="00E334CC">
        <w:t xml:space="preserve"> </w:t>
      </w:r>
      <w:r w:rsidR="001F47E9">
        <w:t>an entrant on the wait list who can take their place.</w:t>
      </w:r>
    </w:p>
    <w:p w14:paraId="256FFBAD" w14:textId="77777777" w:rsidR="001F47E9" w:rsidRDefault="001F47E9" w:rsidP="003B31E4">
      <w:pPr>
        <w:pStyle w:val="NoSpacing"/>
      </w:pPr>
      <w:r>
        <w:t>Any refunds granted for any reason will be reduced by 3% due to unrecoverable credit card fees.</w:t>
      </w:r>
    </w:p>
    <w:p w14:paraId="4024D57B" w14:textId="77777777" w:rsidR="00A04B57" w:rsidRDefault="00A04B57" w:rsidP="003B31E4">
      <w:pPr>
        <w:pStyle w:val="NoSpacing"/>
      </w:pPr>
    </w:p>
    <w:p w14:paraId="563C0F9D" w14:textId="77777777" w:rsidR="00A04B57" w:rsidRDefault="00A04B57" w:rsidP="00A04B57">
      <w:pPr>
        <w:pStyle w:val="NoSpacing"/>
      </w:pPr>
      <w:r w:rsidRPr="00A04B57">
        <w:rPr>
          <w:b/>
          <w:bCs/>
        </w:rPr>
        <w:t>Volunteers</w:t>
      </w:r>
      <w:r>
        <w:t>:</w:t>
      </w:r>
    </w:p>
    <w:p w14:paraId="1320CDF1" w14:textId="20681257" w:rsidR="00A04B57" w:rsidRDefault="00A04B57" w:rsidP="00A04B57">
      <w:pPr>
        <w:pStyle w:val="NoSpacing"/>
      </w:pPr>
      <w:r>
        <w:t xml:space="preserve">As is the case with all dog sports, volunteers are critical </w:t>
      </w:r>
      <w:proofErr w:type="gramStart"/>
      <w:r>
        <w:t>to</w:t>
      </w:r>
      <w:proofErr w:type="gramEnd"/>
      <w:r>
        <w:t xml:space="preserve"> the success of every </w:t>
      </w:r>
      <w:r w:rsidR="00450718">
        <w:t>Barn Hunt</w:t>
      </w:r>
      <w:r>
        <w:t xml:space="preserve"> trial. Please contact Patti Sears </w:t>
      </w:r>
      <w:r w:rsidR="009141A6">
        <w:t xml:space="preserve">(405)585-3036 </w:t>
      </w:r>
      <w:r>
        <w:t xml:space="preserve">to volunteer for this trial. </w:t>
      </w:r>
      <w:r w:rsidR="00592DE5">
        <w:t xml:space="preserve">There is a special rate for our volunteers who work </w:t>
      </w:r>
      <w:r w:rsidR="000D01EF">
        <w:t xml:space="preserve">a minimum of (2) </w:t>
      </w:r>
      <w:proofErr w:type="gramStart"/>
      <w:r w:rsidR="000D01EF">
        <w:t>2 hour</w:t>
      </w:r>
      <w:proofErr w:type="gramEnd"/>
      <w:r w:rsidR="000D01EF">
        <w:t xml:space="preserve"> shifts per day</w:t>
      </w:r>
      <w:r w:rsidR="00414256">
        <w:t>. Maximum of 2 dogs per volunteer</w:t>
      </w:r>
      <w:r w:rsidR="009561CE">
        <w:t xml:space="preserve"> will be able to receive the special rate </w:t>
      </w:r>
      <w:r w:rsidR="007463E2">
        <w:t>and</w:t>
      </w:r>
      <w:r w:rsidR="00A139F6">
        <w:t xml:space="preserve"> the difference</w:t>
      </w:r>
      <w:r w:rsidR="009561CE">
        <w:t xml:space="preserve"> will be refunded at the end of the </w:t>
      </w:r>
      <w:r w:rsidR="00093D2B">
        <w:t>day</w:t>
      </w:r>
      <w:r w:rsidR="005F6D65">
        <w:t>.</w:t>
      </w:r>
      <w:r w:rsidR="00DE2E0A">
        <w:t xml:space="preserve"> </w:t>
      </w:r>
      <w:r w:rsidR="005A541D">
        <w:t xml:space="preserve">We will also have a volunteer raffle at the </w:t>
      </w:r>
      <w:r w:rsidR="000A4D0B">
        <w:t xml:space="preserve">end of day which a ticket will be </w:t>
      </w:r>
      <w:r w:rsidR="00F34BF5">
        <w:t>drawn,</w:t>
      </w:r>
      <w:r w:rsidR="000A4D0B">
        <w:t xml:space="preserve"> and the lucky volunteer will win a prize.</w:t>
      </w:r>
    </w:p>
    <w:p w14:paraId="25D7F745" w14:textId="77777777" w:rsidR="00414A1E" w:rsidRDefault="00414A1E" w:rsidP="003B31E4">
      <w:pPr>
        <w:pStyle w:val="NoSpacing"/>
      </w:pPr>
    </w:p>
    <w:p w14:paraId="5490F5FD" w14:textId="77777777" w:rsidR="00414A1E" w:rsidRDefault="00414A1E" w:rsidP="003B31E4">
      <w:pPr>
        <w:pStyle w:val="NoSpacing"/>
      </w:pPr>
    </w:p>
    <w:p w14:paraId="5416DA69" w14:textId="77777777" w:rsidR="001F47E9" w:rsidRPr="00414A1E" w:rsidRDefault="001F47E9" w:rsidP="003B31E4">
      <w:pPr>
        <w:pStyle w:val="NoSpacing"/>
        <w:rPr>
          <w:b/>
          <w:bCs/>
        </w:rPr>
      </w:pPr>
      <w:r w:rsidRPr="00414A1E">
        <w:rPr>
          <w:b/>
          <w:bCs/>
        </w:rPr>
        <w:t>Managing Your Dogs:</w:t>
      </w:r>
    </w:p>
    <w:p w14:paraId="0FD6F99F" w14:textId="3348A06F" w:rsidR="004A409E" w:rsidRDefault="001F47E9" w:rsidP="003B31E4">
      <w:pPr>
        <w:pStyle w:val="NoSpacing"/>
      </w:pPr>
      <w:r>
        <w:lastRenderedPageBreak/>
        <w:t>All dogs must be kept on a short leash and under control while on trial grounds except when in the ring. Please</w:t>
      </w:r>
      <w:r w:rsidR="00E334CC">
        <w:t xml:space="preserve"> </w:t>
      </w:r>
      <w:r>
        <w:t>consult the rule books for more information on how to manage your dog on Barn Hunt grounds.</w:t>
      </w:r>
      <w:r w:rsidR="007E7CF6">
        <w:t xml:space="preserve"> </w:t>
      </w:r>
      <w:r>
        <w:t>Dogs will be run in an order determined by the Trial Secretary, with dogs being handled by the same person</w:t>
      </w:r>
      <w:r w:rsidR="00E334CC">
        <w:t xml:space="preserve"> </w:t>
      </w:r>
      <w:r>
        <w:t>separated into different staged groups. Master</w:t>
      </w:r>
      <w:r w:rsidR="006A70F5">
        <w:t>s</w:t>
      </w:r>
      <w:r>
        <w:t xml:space="preserve"> will be run in blinds of four </w:t>
      </w:r>
      <w:proofErr w:type="gramStart"/>
      <w:r>
        <w:t>dogs;</w:t>
      </w:r>
      <w:proofErr w:type="gramEnd"/>
      <w:r>
        <w:t xml:space="preserve"> all other classes in blinds of</w:t>
      </w:r>
      <w:r w:rsidR="00E334CC">
        <w:t xml:space="preserve"> </w:t>
      </w:r>
      <w:r>
        <w:t>five. All requests for running order changes must be approved by the Trial Committee.</w:t>
      </w:r>
    </w:p>
    <w:p w14:paraId="7B8A2DED" w14:textId="77777777" w:rsidR="002F332E" w:rsidRDefault="002F332E" w:rsidP="003B31E4">
      <w:pPr>
        <w:pStyle w:val="NoSpacing"/>
      </w:pPr>
    </w:p>
    <w:p w14:paraId="4099211C" w14:textId="77777777" w:rsidR="002212C1" w:rsidRDefault="002212C1" w:rsidP="00F61867">
      <w:pPr>
        <w:pStyle w:val="NoSpacing"/>
        <w:rPr>
          <w:b/>
          <w:bCs/>
        </w:rPr>
      </w:pPr>
    </w:p>
    <w:p w14:paraId="578FF1ED" w14:textId="5CAEFFD3" w:rsidR="00F61867" w:rsidRDefault="00F61867" w:rsidP="00F61867">
      <w:pPr>
        <w:pStyle w:val="NoSpacing"/>
        <w:rPr>
          <w:b/>
          <w:bCs/>
        </w:rPr>
      </w:pPr>
      <w:r w:rsidRPr="00FA2AED">
        <w:rPr>
          <w:b/>
          <w:bCs/>
        </w:rPr>
        <w:t>Bitches in Season:</w:t>
      </w:r>
    </w:p>
    <w:p w14:paraId="4840EED5" w14:textId="77777777" w:rsidR="00F61867" w:rsidRPr="00FA2AED" w:rsidRDefault="00F61867" w:rsidP="00F61867">
      <w:pPr>
        <w:pStyle w:val="NoSpacing"/>
        <w:rPr>
          <w:b/>
          <w:bCs/>
        </w:rPr>
      </w:pPr>
    </w:p>
    <w:p w14:paraId="7E174422" w14:textId="77777777" w:rsidR="00F61867" w:rsidRDefault="00F61867" w:rsidP="00F61867">
      <w:pPr>
        <w:pStyle w:val="NoSpacing"/>
      </w:pPr>
      <w:r>
        <w:t xml:space="preserve">Per Barn Hunt Association rules, bitches in season are eligible for entry but will be required to be kept separate from all other dogs and will be run at the end of their classes. There will be designated BIS crating and potty areas. Entry fees for bitches that come into season will be refunded until the closing date of the trial if you wish to withdraw. After the trial closes, entry fees will not be refunded. If you bring a bitch in season, you must inform the Trial Committee prior to the trial, and you are requested to inform all exhibitors at the judges' briefings. Bitches in season must wear pants in the ring as well as at all other times when not </w:t>
      </w:r>
      <w:proofErr w:type="spellStart"/>
      <w:r>
        <w:t>pottying</w:t>
      </w:r>
      <w:proofErr w:type="spellEnd"/>
      <w:r>
        <w:t>.</w:t>
      </w:r>
    </w:p>
    <w:p w14:paraId="185D882F" w14:textId="77777777" w:rsidR="002F332E" w:rsidRDefault="002F332E" w:rsidP="002F332E">
      <w:pPr>
        <w:pStyle w:val="NoSpacing"/>
        <w:rPr>
          <w:b/>
          <w:bCs/>
        </w:rPr>
      </w:pPr>
    </w:p>
    <w:p w14:paraId="728D38F5" w14:textId="77777777" w:rsidR="00E93736" w:rsidRDefault="00E93736" w:rsidP="002F332E">
      <w:pPr>
        <w:pStyle w:val="NoSpacing"/>
        <w:rPr>
          <w:b/>
          <w:bCs/>
        </w:rPr>
      </w:pPr>
    </w:p>
    <w:p w14:paraId="60D41225" w14:textId="5A330680" w:rsidR="002F332E" w:rsidRPr="002F332E" w:rsidRDefault="002F332E" w:rsidP="002F332E">
      <w:pPr>
        <w:pStyle w:val="NoSpacing"/>
        <w:rPr>
          <w:b/>
          <w:bCs/>
        </w:rPr>
      </w:pPr>
      <w:r w:rsidRPr="002F332E">
        <w:rPr>
          <w:b/>
          <w:bCs/>
        </w:rPr>
        <w:t>Awards:</w:t>
      </w:r>
    </w:p>
    <w:p w14:paraId="29DA75DF" w14:textId="507FCF57" w:rsidR="002F332E" w:rsidRDefault="00B86CFE" w:rsidP="002F332E">
      <w:pPr>
        <w:pStyle w:val="NoSpacing"/>
      </w:pPr>
      <w:r>
        <w:t>Flat</w:t>
      </w:r>
      <w:r w:rsidR="002F332E">
        <w:t xml:space="preserve"> ribbons will be awarded for First through Fourth place in Novice through Master classes in each height division. </w:t>
      </w:r>
      <w:r>
        <w:t>Flat</w:t>
      </w:r>
      <w:r w:rsidR="002F332E">
        <w:t xml:space="preserve"> ribbons will be awarded for all qualifiers in the regular classes and the Instinct Test. </w:t>
      </w:r>
      <w:proofErr w:type="gramStart"/>
      <w:r w:rsidR="002F332E">
        <w:t>High in Class</w:t>
      </w:r>
      <w:proofErr w:type="gramEnd"/>
      <w:r w:rsidR="002F332E">
        <w:t xml:space="preserve"> rosettes will be offered for the fastest qualifying dog in each class in each trial. New Title rosettes will also be</w:t>
      </w:r>
      <w:r w:rsidR="00C238B6">
        <w:t xml:space="preserve"> </w:t>
      </w:r>
      <w:r w:rsidR="002F332E">
        <w:t>awarded.</w:t>
      </w:r>
    </w:p>
    <w:p w14:paraId="58D03F77" w14:textId="77777777" w:rsidR="00B86CFE" w:rsidRDefault="00B86CFE" w:rsidP="002F332E">
      <w:pPr>
        <w:pStyle w:val="NoSpacing"/>
      </w:pPr>
    </w:p>
    <w:p w14:paraId="456EB6BC" w14:textId="236650FA" w:rsidR="002F332E" w:rsidRDefault="002F332E" w:rsidP="002F332E">
      <w:pPr>
        <w:pStyle w:val="NoSpacing"/>
      </w:pPr>
      <w:r>
        <w:t>• Special awards will be offered at this event. If you would like to sponsor a special award, please contact the</w:t>
      </w:r>
      <w:r w:rsidR="00C238B6">
        <w:t xml:space="preserve"> </w:t>
      </w:r>
      <w:r>
        <w:t xml:space="preserve">Trial </w:t>
      </w:r>
      <w:r w:rsidR="002A5CB6">
        <w:t>Secretary</w:t>
      </w:r>
      <w:r>
        <w:t>.</w:t>
      </w:r>
    </w:p>
    <w:p w14:paraId="7F10E440" w14:textId="77777777" w:rsidR="00B86CFE" w:rsidRDefault="00B86CFE" w:rsidP="002F332E">
      <w:pPr>
        <w:pStyle w:val="NoSpacing"/>
      </w:pPr>
    </w:p>
    <w:p w14:paraId="43652197" w14:textId="77777777" w:rsidR="002F332E" w:rsidRDefault="002F332E" w:rsidP="002F332E">
      <w:pPr>
        <w:pStyle w:val="NoSpacing"/>
      </w:pPr>
      <w:r>
        <w:t>• If you expect to earn a RATCH or RATCHX+, please inform the Trial Secretary before the closing date.</w:t>
      </w:r>
    </w:p>
    <w:p w14:paraId="1FBE5625" w14:textId="77777777" w:rsidR="00374F63" w:rsidRDefault="00374F63" w:rsidP="002F332E">
      <w:pPr>
        <w:pStyle w:val="NoSpacing"/>
      </w:pPr>
    </w:p>
    <w:p w14:paraId="41FCB4A8" w14:textId="1EC99BE4" w:rsidR="00374F63" w:rsidRDefault="00374F63" w:rsidP="002F332E">
      <w:pPr>
        <w:pStyle w:val="NoSpacing"/>
      </w:pPr>
      <w:r>
        <w:t xml:space="preserve"> Prizes and Entry discounts</w:t>
      </w:r>
      <w:r w:rsidR="0011131E">
        <w:t xml:space="preserve"> for </w:t>
      </w:r>
      <w:proofErr w:type="gramStart"/>
      <w:r w:rsidR="0011131E">
        <w:t>volunteers</w:t>
      </w:r>
      <w:r>
        <w:t xml:space="preserve">, </w:t>
      </w:r>
      <w:r w:rsidR="000F6BB3">
        <w:t xml:space="preserve"> NQ</w:t>
      </w:r>
      <w:proofErr w:type="gramEnd"/>
      <w:r w:rsidR="000F6BB3">
        <w:t xml:space="preserve"> prize </w:t>
      </w:r>
      <w:proofErr w:type="gramStart"/>
      <w:r w:rsidR="000F6BB3">
        <w:t>raffle,  Judges</w:t>
      </w:r>
      <w:proofErr w:type="gramEnd"/>
      <w:r w:rsidR="000F6BB3">
        <w:t xml:space="preserve"> choice awards, </w:t>
      </w:r>
    </w:p>
    <w:p w14:paraId="62F4AB29" w14:textId="77777777" w:rsidR="000F6BB3" w:rsidRDefault="000F6BB3" w:rsidP="002F332E">
      <w:pPr>
        <w:pStyle w:val="NoSpacing"/>
      </w:pPr>
    </w:p>
    <w:p w14:paraId="45D05F41" w14:textId="77777777" w:rsidR="00303ADF" w:rsidRDefault="00303ADF" w:rsidP="002F332E">
      <w:pPr>
        <w:pStyle w:val="NoSpacing"/>
      </w:pPr>
    </w:p>
    <w:p w14:paraId="21612EFA" w14:textId="77777777" w:rsidR="00CE6671" w:rsidRDefault="002F332E" w:rsidP="002F332E">
      <w:pPr>
        <w:pStyle w:val="NoSpacing"/>
        <w:rPr>
          <w:b/>
          <w:bCs/>
        </w:rPr>
      </w:pPr>
      <w:r w:rsidRPr="00C238B6">
        <w:rPr>
          <w:b/>
          <w:bCs/>
        </w:rPr>
        <w:t>Building and Property Information:</w:t>
      </w:r>
    </w:p>
    <w:p w14:paraId="2E2D5948" w14:textId="77777777" w:rsidR="007E7CF6" w:rsidRDefault="007E7CF6" w:rsidP="002F332E">
      <w:pPr>
        <w:pStyle w:val="NoSpacing"/>
        <w:rPr>
          <w:b/>
          <w:bCs/>
        </w:rPr>
      </w:pPr>
    </w:p>
    <w:p w14:paraId="5DC2FA54" w14:textId="60F9D73E" w:rsidR="002F332E" w:rsidRPr="00CE6671" w:rsidRDefault="700B4AAD" w:rsidP="002F332E">
      <w:pPr>
        <w:pStyle w:val="NoSpacing"/>
        <w:rPr>
          <w:b/>
          <w:bCs/>
        </w:rPr>
      </w:pPr>
      <w:r>
        <w:t>The building will open at 3pm Thursday   The building will open at 7:00AM and close thirty minutes after all Barn Hunt activity each day. You may check in at any time. The first dog will enter the ring no earlier than 8:00AM. A general briefing will be delivered between 7:45 and 8:00. There is no smoking allowed inside the building, and no alcohol allowed, anywhere at the facility.  The rings are fenced with rubber matting over concrete</w:t>
      </w:r>
    </w:p>
    <w:p w14:paraId="6296497D" w14:textId="733679E2" w:rsidR="005A6693" w:rsidRDefault="002F332E" w:rsidP="002F332E">
      <w:pPr>
        <w:pStyle w:val="NoSpacing"/>
      </w:pPr>
      <w:r>
        <w:t xml:space="preserve"> The blinds are 10’x20’ and located inside the building on the north and south sides.</w:t>
      </w:r>
    </w:p>
    <w:p w14:paraId="214379B9" w14:textId="77777777" w:rsidR="00FF01E7" w:rsidRDefault="00FF01E7" w:rsidP="002F332E">
      <w:pPr>
        <w:pStyle w:val="NoSpacing"/>
      </w:pPr>
      <w:r>
        <w:t>The Fair Grounds has food vendors for competitors.</w:t>
      </w:r>
    </w:p>
    <w:p w14:paraId="50DE0068" w14:textId="77777777" w:rsidR="000A1CB8" w:rsidRDefault="002F332E" w:rsidP="002F332E">
      <w:pPr>
        <w:pStyle w:val="NoSpacing"/>
      </w:pPr>
      <w:r>
        <w:lastRenderedPageBreak/>
        <w:t>There</w:t>
      </w:r>
      <w:r w:rsidR="00FF01E7">
        <w:t xml:space="preserve"> </w:t>
      </w:r>
      <w:r>
        <w:t>are indoor restrooms on site.</w:t>
      </w:r>
    </w:p>
    <w:p w14:paraId="140F981B" w14:textId="77777777" w:rsidR="000A1CB8" w:rsidRDefault="000A1CB8" w:rsidP="002F332E">
      <w:pPr>
        <w:pStyle w:val="NoSpacing"/>
      </w:pPr>
    </w:p>
    <w:p w14:paraId="64521F6A" w14:textId="47B6F4E6" w:rsidR="002F332E" w:rsidRDefault="002F332E" w:rsidP="002F332E">
      <w:pPr>
        <w:pStyle w:val="NoSpacing"/>
      </w:pPr>
      <w:r w:rsidRPr="00FE754B">
        <w:rPr>
          <w:b/>
          <w:bCs/>
        </w:rPr>
        <w:t>Hotels and Other Accommodations</w:t>
      </w:r>
      <w:r>
        <w:t>:</w:t>
      </w:r>
    </w:p>
    <w:p w14:paraId="58741BB6" w14:textId="64A516A3" w:rsidR="002F332E" w:rsidRDefault="002F332E" w:rsidP="002F332E">
      <w:pPr>
        <w:pStyle w:val="NoSpacing"/>
      </w:pPr>
      <w:r>
        <w:t xml:space="preserve">There are </w:t>
      </w:r>
      <w:proofErr w:type="gramStart"/>
      <w:r>
        <w:t>a number of</w:t>
      </w:r>
      <w:proofErr w:type="gramEnd"/>
      <w:r>
        <w:t xml:space="preserve"> hotels in the vicinity of the trial site. It is expected that entrants needing hotel </w:t>
      </w:r>
      <w:r w:rsidR="00F3730E">
        <w:t>accommodations</w:t>
      </w:r>
      <w:r>
        <w:t xml:space="preserve"> will have their favorites and will make their own arrangements.</w:t>
      </w:r>
      <w:r w:rsidR="00BC44EB">
        <w:t xml:space="preserve"> </w:t>
      </w:r>
      <w:r>
        <w:t>Note that some popular hotel chains have changed their pet policies recently, and some have policies that vary</w:t>
      </w:r>
      <w:r w:rsidR="00BC44EB">
        <w:t xml:space="preserve"> </w:t>
      </w:r>
      <w:r>
        <w:t xml:space="preserve">from hotel to hotel. It's a good idea to </w:t>
      </w:r>
      <w:proofErr w:type="gramStart"/>
      <w:r>
        <w:t>check on</w:t>
      </w:r>
      <w:proofErr w:type="gramEnd"/>
      <w:r>
        <w:t xml:space="preserve"> this when making reservations.</w:t>
      </w:r>
      <w:r w:rsidR="00BC44EB">
        <w:t xml:space="preserve"> </w:t>
      </w:r>
      <w:r>
        <w:t>RV camping facilities are also available at the show site and elsewhere in the area.</w:t>
      </w:r>
    </w:p>
    <w:p w14:paraId="55894782" w14:textId="77777777" w:rsidR="00BC44EB" w:rsidRDefault="00BC44EB" w:rsidP="002F332E">
      <w:pPr>
        <w:pStyle w:val="NoSpacing"/>
      </w:pPr>
    </w:p>
    <w:p w14:paraId="5EFA2E9A" w14:textId="77777777" w:rsidR="002212C1" w:rsidRDefault="002212C1" w:rsidP="002F332E">
      <w:pPr>
        <w:pStyle w:val="NoSpacing"/>
        <w:rPr>
          <w:b/>
          <w:bCs/>
        </w:rPr>
      </w:pPr>
    </w:p>
    <w:p w14:paraId="7957F639" w14:textId="4D9818BF" w:rsidR="002F332E" w:rsidRPr="00BC44EB" w:rsidRDefault="002F332E" w:rsidP="002F332E">
      <w:pPr>
        <w:pStyle w:val="NoSpacing"/>
        <w:rPr>
          <w:b/>
          <w:bCs/>
        </w:rPr>
      </w:pPr>
      <w:r w:rsidRPr="00BC44EB">
        <w:rPr>
          <w:b/>
          <w:bCs/>
        </w:rPr>
        <w:t>Barn Hunt Grounds:</w:t>
      </w:r>
    </w:p>
    <w:p w14:paraId="177091ED" w14:textId="56780C44" w:rsidR="002F332E" w:rsidRDefault="002F332E" w:rsidP="002F332E">
      <w:pPr>
        <w:pStyle w:val="NoSpacing"/>
      </w:pPr>
      <w:r>
        <w:t xml:space="preserve">Barn Hunt grounds consist of the south side of the building, the restrooms, the parking areas around the building, any grassy or concrete areas around the building, and all hotel or other </w:t>
      </w:r>
      <w:proofErr w:type="gramStart"/>
      <w:r>
        <w:t>property</w:t>
      </w:r>
      <w:proofErr w:type="gramEnd"/>
      <w:r>
        <w:t xml:space="preserve"> where Barn Hunt exhibitors are lodged for the event.</w:t>
      </w:r>
    </w:p>
    <w:sectPr w:rsidR="002F3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FD"/>
    <w:rsid w:val="0000342B"/>
    <w:rsid w:val="00034FEC"/>
    <w:rsid w:val="00081F7A"/>
    <w:rsid w:val="00093D2B"/>
    <w:rsid w:val="000A1CB8"/>
    <w:rsid w:val="000A4D0B"/>
    <w:rsid w:val="000B38C7"/>
    <w:rsid w:val="000D01EF"/>
    <w:rsid w:val="000F2689"/>
    <w:rsid w:val="000F6BB3"/>
    <w:rsid w:val="0011131E"/>
    <w:rsid w:val="0013088A"/>
    <w:rsid w:val="001A65FE"/>
    <w:rsid w:val="001B2A07"/>
    <w:rsid w:val="001F47E9"/>
    <w:rsid w:val="001F4F25"/>
    <w:rsid w:val="00220B54"/>
    <w:rsid w:val="002212C1"/>
    <w:rsid w:val="002357AE"/>
    <w:rsid w:val="002547AF"/>
    <w:rsid w:val="00271086"/>
    <w:rsid w:val="00283CD0"/>
    <w:rsid w:val="002A42F9"/>
    <w:rsid w:val="002A5CB6"/>
    <w:rsid w:val="002A795C"/>
    <w:rsid w:val="002B0919"/>
    <w:rsid w:val="002D33CF"/>
    <w:rsid w:val="002E0289"/>
    <w:rsid w:val="002F332E"/>
    <w:rsid w:val="00303559"/>
    <w:rsid w:val="00303ADF"/>
    <w:rsid w:val="00304CF5"/>
    <w:rsid w:val="00313C01"/>
    <w:rsid w:val="003539FF"/>
    <w:rsid w:val="00374F63"/>
    <w:rsid w:val="003B31E4"/>
    <w:rsid w:val="003B4ED2"/>
    <w:rsid w:val="003B56FD"/>
    <w:rsid w:val="00406CFB"/>
    <w:rsid w:val="00414256"/>
    <w:rsid w:val="00414A1E"/>
    <w:rsid w:val="00426FB2"/>
    <w:rsid w:val="00432D4B"/>
    <w:rsid w:val="00450718"/>
    <w:rsid w:val="00456EF0"/>
    <w:rsid w:val="00495C21"/>
    <w:rsid w:val="004A409E"/>
    <w:rsid w:val="004B490D"/>
    <w:rsid w:val="004B6D9B"/>
    <w:rsid w:val="004C5EC7"/>
    <w:rsid w:val="004E127F"/>
    <w:rsid w:val="00511BF9"/>
    <w:rsid w:val="00512FD8"/>
    <w:rsid w:val="0051407D"/>
    <w:rsid w:val="0052232D"/>
    <w:rsid w:val="00525354"/>
    <w:rsid w:val="00527FD3"/>
    <w:rsid w:val="005568DE"/>
    <w:rsid w:val="00592DE5"/>
    <w:rsid w:val="005A541D"/>
    <w:rsid w:val="005A6693"/>
    <w:rsid w:val="005C3C90"/>
    <w:rsid w:val="005F6D65"/>
    <w:rsid w:val="0064070E"/>
    <w:rsid w:val="006408C7"/>
    <w:rsid w:val="00650F38"/>
    <w:rsid w:val="00677EC3"/>
    <w:rsid w:val="006839EC"/>
    <w:rsid w:val="006A5A59"/>
    <w:rsid w:val="006A70F5"/>
    <w:rsid w:val="006B365A"/>
    <w:rsid w:val="006B7CCB"/>
    <w:rsid w:val="00704573"/>
    <w:rsid w:val="00720A57"/>
    <w:rsid w:val="00733965"/>
    <w:rsid w:val="007463E2"/>
    <w:rsid w:val="007677E7"/>
    <w:rsid w:val="0077675F"/>
    <w:rsid w:val="007A1C78"/>
    <w:rsid w:val="007D017C"/>
    <w:rsid w:val="007D019D"/>
    <w:rsid w:val="007D2E8D"/>
    <w:rsid w:val="007E7CF6"/>
    <w:rsid w:val="007F3B49"/>
    <w:rsid w:val="0081067A"/>
    <w:rsid w:val="00811163"/>
    <w:rsid w:val="00816C8B"/>
    <w:rsid w:val="00830133"/>
    <w:rsid w:val="00831740"/>
    <w:rsid w:val="00836EDF"/>
    <w:rsid w:val="00855EBD"/>
    <w:rsid w:val="00857D24"/>
    <w:rsid w:val="00861B1C"/>
    <w:rsid w:val="00902B2D"/>
    <w:rsid w:val="009141A6"/>
    <w:rsid w:val="009166FB"/>
    <w:rsid w:val="00926DB9"/>
    <w:rsid w:val="00947456"/>
    <w:rsid w:val="009561CE"/>
    <w:rsid w:val="00970203"/>
    <w:rsid w:val="00982B2A"/>
    <w:rsid w:val="00983E27"/>
    <w:rsid w:val="00991785"/>
    <w:rsid w:val="0099712E"/>
    <w:rsid w:val="009B02E3"/>
    <w:rsid w:val="009B639B"/>
    <w:rsid w:val="009C4997"/>
    <w:rsid w:val="009F1E04"/>
    <w:rsid w:val="00A01766"/>
    <w:rsid w:val="00A04B57"/>
    <w:rsid w:val="00A07A3F"/>
    <w:rsid w:val="00A139F6"/>
    <w:rsid w:val="00A24863"/>
    <w:rsid w:val="00A43594"/>
    <w:rsid w:val="00AB75A6"/>
    <w:rsid w:val="00B86CFE"/>
    <w:rsid w:val="00BA13F3"/>
    <w:rsid w:val="00BA2190"/>
    <w:rsid w:val="00BC2C40"/>
    <w:rsid w:val="00BC40EE"/>
    <w:rsid w:val="00BC44EB"/>
    <w:rsid w:val="00BC694A"/>
    <w:rsid w:val="00BE6A95"/>
    <w:rsid w:val="00BF2B9D"/>
    <w:rsid w:val="00C05419"/>
    <w:rsid w:val="00C15EB8"/>
    <w:rsid w:val="00C238B6"/>
    <w:rsid w:val="00C359EA"/>
    <w:rsid w:val="00C4674D"/>
    <w:rsid w:val="00C66E69"/>
    <w:rsid w:val="00C87947"/>
    <w:rsid w:val="00C92935"/>
    <w:rsid w:val="00CB38D6"/>
    <w:rsid w:val="00CB7101"/>
    <w:rsid w:val="00CE5F53"/>
    <w:rsid w:val="00CE6671"/>
    <w:rsid w:val="00CE6C80"/>
    <w:rsid w:val="00D012BA"/>
    <w:rsid w:val="00D01A6D"/>
    <w:rsid w:val="00D361A9"/>
    <w:rsid w:val="00D43E6B"/>
    <w:rsid w:val="00D7334C"/>
    <w:rsid w:val="00DA2B7C"/>
    <w:rsid w:val="00DB10D7"/>
    <w:rsid w:val="00DC59C0"/>
    <w:rsid w:val="00DD22D2"/>
    <w:rsid w:val="00DE2E0A"/>
    <w:rsid w:val="00DE3222"/>
    <w:rsid w:val="00DE618C"/>
    <w:rsid w:val="00E039B8"/>
    <w:rsid w:val="00E2081C"/>
    <w:rsid w:val="00E31640"/>
    <w:rsid w:val="00E321D8"/>
    <w:rsid w:val="00E32698"/>
    <w:rsid w:val="00E334CC"/>
    <w:rsid w:val="00E67D06"/>
    <w:rsid w:val="00E73DCA"/>
    <w:rsid w:val="00E93736"/>
    <w:rsid w:val="00E94812"/>
    <w:rsid w:val="00EA33E5"/>
    <w:rsid w:val="00ED37BD"/>
    <w:rsid w:val="00EE7FB2"/>
    <w:rsid w:val="00EF4ADA"/>
    <w:rsid w:val="00F13C14"/>
    <w:rsid w:val="00F34BF5"/>
    <w:rsid w:val="00F3730E"/>
    <w:rsid w:val="00F40378"/>
    <w:rsid w:val="00F61867"/>
    <w:rsid w:val="00F62CDE"/>
    <w:rsid w:val="00F84C65"/>
    <w:rsid w:val="00F91131"/>
    <w:rsid w:val="00F94386"/>
    <w:rsid w:val="00F95CE4"/>
    <w:rsid w:val="00FA2AED"/>
    <w:rsid w:val="00FC14DF"/>
    <w:rsid w:val="00FD2492"/>
    <w:rsid w:val="00FE26B2"/>
    <w:rsid w:val="00FE754B"/>
    <w:rsid w:val="00FF01E7"/>
    <w:rsid w:val="00FF2204"/>
    <w:rsid w:val="41F07FDA"/>
    <w:rsid w:val="4983EDBA"/>
    <w:rsid w:val="700B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2D0A"/>
  <w15:chartTrackingRefBased/>
  <w15:docId w15:val="{9934DA04-EC28-4BE9-8A9D-00DBD06D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5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5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6FD"/>
    <w:rPr>
      <w:rFonts w:eastAsiaTheme="majorEastAsia" w:cstheme="majorBidi"/>
      <w:color w:val="272727" w:themeColor="text1" w:themeTint="D8"/>
    </w:rPr>
  </w:style>
  <w:style w:type="paragraph" w:styleId="Title">
    <w:name w:val="Title"/>
    <w:basedOn w:val="Normal"/>
    <w:next w:val="Normal"/>
    <w:link w:val="TitleChar"/>
    <w:uiPriority w:val="10"/>
    <w:qFormat/>
    <w:rsid w:val="003B5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6FD"/>
    <w:pPr>
      <w:spacing w:before="160"/>
      <w:jc w:val="center"/>
    </w:pPr>
    <w:rPr>
      <w:i/>
      <w:iCs/>
      <w:color w:val="404040" w:themeColor="text1" w:themeTint="BF"/>
    </w:rPr>
  </w:style>
  <w:style w:type="character" w:customStyle="1" w:styleId="QuoteChar">
    <w:name w:val="Quote Char"/>
    <w:basedOn w:val="DefaultParagraphFont"/>
    <w:link w:val="Quote"/>
    <w:uiPriority w:val="29"/>
    <w:rsid w:val="003B56FD"/>
    <w:rPr>
      <w:i/>
      <w:iCs/>
      <w:color w:val="404040" w:themeColor="text1" w:themeTint="BF"/>
    </w:rPr>
  </w:style>
  <w:style w:type="paragraph" w:styleId="ListParagraph">
    <w:name w:val="List Paragraph"/>
    <w:basedOn w:val="Normal"/>
    <w:uiPriority w:val="34"/>
    <w:qFormat/>
    <w:rsid w:val="003B56FD"/>
    <w:pPr>
      <w:ind w:left="720"/>
      <w:contextualSpacing/>
    </w:pPr>
  </w:style>
  <w:style w:type="character" w:styleId="IntenseEmphasis">
    <w:name w:val="Intense Emphasis"/>
    <w:basedOn w:val="DefaultParagraphFont"/>
    <w:uiPriority w:val="21"/>
    <w:qFormat/>
    <w:rsid w:val="003B56FD"/>
    <w:rPr>
      <w:i/>
      <w:iCs/>
      <w:color w:val="0F4761" w:themeColor="accent1" w:themeShade="BF"/>
    </w:rPr>
  </w:style>
  <w:style w:type="paragraph" w:styleId="IntenseQuote">
    <w:name w:val="Intense Quote"/>
    <w:basedOn w:val="Normal"/>
    <w:next w:val="Normal"/>
    <w:link w:val="IntenseQuoteChar"/>
    <w:uiPriority w:val="30"/>
    <w:qFormat/>
    <w:rsid w:val="003B5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6FD"/>
    <w:rPr>
      <w:i/>
      <w:iCs/>
      <w:color w:val="0F4761" w:themeColor="accent1" w:themeShade="BF"/>
    </w:rPr>
  </w:style>
  <w:style w:type="character" w:styleId="IntenseReference">
    <w:name w:val="Intense Reference"/>
    <w:basedOn w:val="DefaultParagraphFont"/>
    <w:uiPriority w:val="32"/>
    <w:qFormat/>
    <w:rsid w:val="003B56FD"/>
    <w:rPr>
      <w:b/>
      <w:bCs/>
      <w:smallCaps/>
      <w:color w:val="0F4761" w:themeColor="accent1" w:themeShade="BF"/>
      <w:spacing w:val="5"/>
    </w:rPr>
  </w:style>
  <w:style w:type="paragraph" w:styleId="NoSpacing">
    <w:name w:val="No Spacing"/>
    <w:uiPriority w:val="1"/>
    <w:qFormat/>
    <w:rsid w:val="007D2E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9405-3148-4686-8001-24714097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5149</Characters>
  <Application>Microsoft Office Word</Application>
  <DocSecurity>0</DocSecurity>
  <Lines>138</Lines>
  <Paragraphs>55</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sears</dc:creator>
  <cp:keywords/>
  <dc:description/>
  <cp:lastModifiedBy>Patti sears</cp:lastModifiedBy>
  <cp:revision>174</cp:revision>
  <cp:lastPrinted>2026-01-27T00:07:00Z</cp:lastPrinted>
  <dcterms:created xsi:type="dcterms:W3CDTF">2026-01-22T12:56:00Z</dcterms:created>
  <dcterms:modified xsi:type="dcterms:W3CDTF">2026-03-13T01:22:00Z</dcterms:modified>
</cp:coreProperties>
</file>